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86F" w:rsidRPr="00081463" w:rsidRDefault="00081463">
      <w:pPr>
        <w:rPr>
          <w:b/>
        </w:rPr>
      </w:pPr>
      <w:r w:rsidRPr="00081463">
        <w:rPr>
          <w:b/>
        </w:rPr>
        <w:t xml:space="preserve">Wildschadenseminar 2026 – Jagd und Landwirtschaft im Dialog </w:t>
      </w:r>
    </w:p>
    <w:p w:rsidR="00081463" w:rsidRDefault="00081463" w:rsidP="00081463">
      <w:pPr>
        <w:pStyle w:val="KeinLeerraum"/>
      </w:pPr>
      <w:r>
        <w:t>Wildschäden in Feld und Wald stellen Jagdpächter, Jagdgenossenschaften und Landnutzer zunehmend vor große Herausforderungen. Steigende Schalenwildbestände, intensive landwirtschaftliche Nutzung sowie wirtschaftlicher Druck in Forst- und Agrarbetrieben führen dazu, dass Schäden schnell erhebliche wirtschaftliche Auswirkungen haben können. Gleichzeitig sorgt die komplexe Rechtslage rund um Ersatzpflicht, Fristen und Verfahren immer wieder für Unsicherheiten. Missverständnisse und Konflikte zwischen den Beteiligten sind dabei keine Seltenheit.</w:t>
      </w:r>
    </w:p>
    <w:p w:rsidR="00081463" w:rsidRDefault="00081463" w:rsidP="00081463">
      <w:pPr>
        <w:pStyle w:val="KeinLeerraum"/>
      </w:pPr>
    </w:p>
    <w:p w:rsidR="00081463" w:rsidRDefault="00081463" w:rsidP="00081463">
      <w:pPr>
        <w:pStyle w:val="KeinLeerraum"/>
      </w:pPr>
      <w:r>
        <w:t>Um hier für mehr Klarheit, Rechtssicherheit und Handlungskompetenz zu sorgen, bieten der Landesjagdverband Thüringen e.V. (LJVT) und der Thüringer Verband der Jagdgenossenschaften und Eigenjagdbezirksinhaber e. V. (TVJE) gemeinsam ein praxisorientiertes Wildschadenseminar an. Dieses Seminar versteht sich ausdrücklich als Dienstleistung für unsere Mitglieder und als Beitrag zu einer sachlichen, partnerschaftlichen Zusammenarbeit zwischen Jagd und Landnutzung.</w:t>
      </w:r>
    </w:p>
    <w:p w:rsidR="00081463" w:rsidRDefault="00081463" w:rsidP="00081463">
      <w:pPr>
        <w:pStyle w:val="KeinLeerraum"/>
      </w:pPr>
    </w:p>
    <w:p w:rsidR="00081463" w:rsidRDefault="00081463" w:rsidP="00081463">
      <w:pPr>
        <w:pStyle w:val="KeinLeerraum"/>
      </w:pPr>
      <w:r>
        <w:t>Im Mittelpunkt stehen die rechtlichen Grundlagen des Wildschadensersatzes, die Rechte und Pflichten von Jagdpächtern und Jagdgenossenschaften sowie die ordnungsgemäße Aufnahme, Dokumentation und Bewertung von Schäden. Darüber hinaus werden typische Konfliktsituationen aus der Praxis beleuchtet und Lösungsansätze vorgestellt, die helfen, Auseinandersetzungen zu vermeiden und Verfahren rechtssicher zu gestalten. Ziel ist es, allen Beteiligten mehr Sicherheit im Revieralltag zu geben und die Zusammenarbeit auf eine verlässliche Grundlage zu stellen.</w:t>
      </w:r>
    </w:p>
    <w:p w:rsidR="00081463" w:rsidRDefault="00081463" w:rsidP="00081463">
      <w:pPr>
        <w:pStyle w:val="KeinLeerraum"/>
      </w:pPr>
    </w:p>
    <w:p w:rsidR="00081463" w:rsidRDefault="00081463" w:rsidP="00081463">
      <w:pPr>
        <w:pStyle w:val="KeinLeerraum"/>
      </w:pPr>
      <w:r>
        <w:t xml:space="preserve">Um eine möglichst breite Teilnahme zu ermöglichen, wird das Seminar in zwei Regionen angeboten. </w:t>
      </w:r>
    </w:p>
    <w:p w:rsidR="00081463" w:rsidRDefault="00081463" w:rsidP="00081463">
      <w:pPr>
        <w:pStyle w:val="KeinLeerraum"/>
      </w:pPr>
    </w:p>
    <w:p w:rsidR="00081463" w:rsidRPr="00081463" w:rsidRDefault="00081463" w:rsidP="00081463">
      <w:pPr>
        <w:pStyle w:val="KeinLeerraum"/>
        <w:rPr>
          <w:b/>
        </w:rPr>
      </w:pPr>
      <w:r w:rsidRPr="00081463">
        <w:rPr>
          <w:b/>
        </w:rPr>
        <w:t xml:space="preserve">Region Nord/Ost </w:t>
      </w:r>
    </w:p>
    <w:p w:rsidR="00081463" w:rsidRPr="00081463" w:rsidRDefault="00081463" w:rsidP="0053463F">
      <w:pPr>
        <w:pStyle w:val="KeinLeerraum"/>
        <w:numPr>
          <w:ilvl w:val="0"/>
          <w:numId w:val="1"/>
        </w:numPr>
        <w:rPr>
          <w:b/>
        </w:rPr>
      </w:pPr>
      <w:r w:rsidRPr="00081463">
        <w:rPr>
          <w:b/>
        </w:rPr>
        <w:t>08. Mai 2026 um 17:00 Uhr</w:t>
      </w:r>
    </w:p>
    <w:p w:rsidR="00081463" w:rsidRDefault="00081463" w:rsidP="0053463F">
      <w:pPr>
        <w:pStyle w:val="KeinLeerraum"/>
        <w:numPr>
          <w:ilvl w:val="0"/>
          <w:numId w:val="1"/>
        </w:numPr>
        <w:rPr>
          <w:b/>
        </w:rPr>
      </w:pPr>
      <w:r w:rsidRPr="00081463">
        <w:rPr>
          <w:b/>
        </w:rPr>
        <w:t xml:space="preserve">Mehrzweckhalle Mellingen, Hirtentorstraße 3, 99441 Mellingen </w:t>
      </w:r>
    </w:p>
    <w:p w:rsidR="005B1C54" w:rsidRPr="00081463" w:rsidRDefault="005B1C54" w:rsidP="0053463F">
      <w:pPr>
        <w:pStyle w:val="KeinLeerraum"/>
        <w:numPr>
          <w:ilvl w:val="0"/>
          <w:numId w:val="1"/>
        </w:numPr>
        <w:rPr>
          <w:b/>
        </w:rPr>
      </w:pPr>
      <w:r>
        <w:rPr>
          <w:b/>
        </w:rPr>
        <w:t>Anmeldefrist: 22.04.2026</w:t>
      </w:r>
    </w:p>
    <w:p w:rsidR="00081463" w:rsidRPr="00081463" w:rsidRDefault="00081463" w:rsidP="00081463">
      <w:pPr>
        <w:pStyle w:val="KeinLeerraum"/>
        <w:rPr>
          <w:b/>
        </w:rPr>
      </w:pPr>
    </w:p>
    <w:p w:rsidR="00081463" w:rsidRPr="00081463" w:rsidRDefault="00081463" w:rsidP="00081463">
      <w:pPr>
        <w:pStyle w:val="KeinLeerraum"/>
        <w:rPr>
          <w:b/>
        </w:rPr>
      </w:pPr>
      <w:bookmarkStart w:id="0" w:name="_GoBack"/>
      <w:r w:rsidRPr="00081463">
        <w:rPr>
          <w:b/>
        </w:rPr>
        <w:t xml:space="preserve">Region Süd/West </w:t>
      </w:r>
    </w:p>
    <w:p w:rsidR="00081463" w:rsidRPr="00081463" w:rsidRDefault="00081463" w:rsidP="0053463F">
      <w:pPr>
        <w:pStyle w:val="KeinLeerraum"/>
        <w:numPr>
          <w:ilvl w:val="0"/>
          <w:numId w:val="1"/>
        </w:numPr>
        <w:rPr>
          <w:b/>
        </w:rPr>
      </w:pPr>
      <w:r w:rsidRPr="00081463">
        <w:rPr>
          <w:b/>
        </w:rPr>
        <w:t xml:space="preserve">22. Mai 2026 um 17:00 Uhr </w:t>
      </w:r>
    </w:p>
    <w:p w:rsidR="00081463" w:rsidRDefault="00081463" w:rsidP="0053463F">
      <w:pPr>
        <w:pStyle w:val="KeinLeerraum"/>
        <w:numPr>
          <w:ilvl w:val="0"/>
          <w:numId w:val="1"/>
        </w:numPr>
        <w:rPr>
          <w:b/>
        </w:rPr>
      </w:pPr>
      <w:r w:rsidRPr="00081463">
        <w:rPr>
          <w:b/>
        </w:rPr>
        <w:t>Bürgerhaus TD, Burgstallstraße 31, 99897 Tambach-</w:t>
      </w:r>
      <w:proofErr w:type="spellStart"/>
      <w:r w:rsidRPr="00081463">
        <w:rPr>
          <w:b/>
        </w:rPr>
        <w:t>Dietharz</w:t>
      </w:r>
      <w:proofErr w:type="spellEnd"/>
      <w:r w:rsidRPr="00081463">
        <w:rPr>
          <w:b/>
        </w:rPr>
        <w:t xml:space="preserve"> </w:t>
      </w:r>
    </w:p>
    <w:p w:rsidR="005B1C54" w:rsidRPr="00081463" w:rsidRDefault="005B1C54" w:rsidP="0053463F">
      <w:pPr>
        <w:pStyle w:val="KeinLeerraum"/>
        <w:numPr>
          <w:ilvl w:val="0"/>
          <w:numId w:val="1"/>
        </w:numPr>
        <w:rPr>
          <w:b/>
        </w:rPr>
      </w:pPr>
      <w:r>
        <w:rPr>
          <w:b/>
        </w:rPr>
        <w:t>Anmeldefrist: 05.05.2026</w:t>
      </w:r>
    </w:p>
    <w:bookmarkEnd w:id="0"/>
    <w:p w:rsidR="00081463" w:rsidRDefault="00081463" w:rsidP="00081463">
      <w:pPr>
        <w:pStyle w:val="KeinLeerraum"/>
      </w:pPr>
    </w:p>
    <w:p w:rsidR="00081463" w:rsidRDefault="00081463" w:rsidP="00081463">
      <w:pPr>
        <w:pStyle w:val="KeinLeerraum"/>
      </w:pPr>
      <w:r>
        <w:t xml:space="preserve">Für Mitglieder des TVJE und des LJVT ist die Teilnahme kostenfrei. </w:t>
      </w:r>
      <w:r w:rsidRPr="005B1C54">
        <w:rPr>
          <w:b/>
        </w:rPr>
        <w:t>Die Teilnehmerzahl ist begrenzt, daher wird eine frühzeitige Anmeldung empfohlen.</w:t>
      </w:r>
      <w:r>
        <w:t xml:space="preserve"> Die Anmeldung erfolgt über die Geschäftsstelle des LJVT telefonisch unter 0361 3731969 oder per E-Mail an </w:t>
      </w:r>
      <w:hyperlink r:id="rId5" w:history="1">
        <w:r w:rsidRPr="00493F43">
          <w:rPr>
            <w:rStyle w:val="Hyperlink"/>
          </w:rPr>
          <w:t>info@ljv-thueringen.de</w:t>
        </w:r>
      </w:hyperlink>
      <w:r>
        <w:t xml:space="preserve">. </w:t>
      </w:r>
    </w:p>
    <w:p w:rsidR="00081463" w:rsidRDefault="00081463" w:rsidP="00081463">
      <w:pPr>
        <w:pStyle w:val="KeinLeerraum"/>
      </w:pPr>
    </w:p>
    <w:p w:rsidR="00081463" w:rsidRDefault="00081463" w:rsidP="00081463">
      <w:pPr>
        <w:pStyle w:val="KeinLeerraum"/>
      </w:pPr>
      <w:r>
        <w:t>Mit diesem Angebot unterstreichen der LJVT und der TVJE ihren Anspruch, ihre Mitglieder aktiv zu unterstützen und praxisnahe Lösungen für aktuelle Herausforderungen bereitzustellen. Wir freuen uns auf eine rege Teilnahme und einen konstruktiven Austausch im Sinne einer starken und verantwortungsvollen Jagd in Thüringen.</w:t>
      </w:r>
    </w:p>
    <w:sectPr w:rsidR="000814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292639"/>
    <w:multiLevelType w:val="hybridMultilevel"/>
    <w:tmpl w:val="9906064A"/>
    <w:lvl w:ilvl="0" w:tplc="6D9C76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63"/>
    <w:rsid w:val="00081463"/>
    <w:rsid w:val="0053386F"/>
    <w:rsid w:val="0053463F"/>
    <w:rsid w:val="005B1C54"/>
    <w:rsid w:val="00897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A8A9"/>
  <w15:chartTrackingRefBased/>
  <w15:docId w15:val="{F4A770CF-66EF-400C-99C5-6EC08DA5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81463"/>
    <w:pPr>
      <w:spacing w:after="0" w:line="240" w:lineRule="auto"/>
    </w:pPr>
  </w:style>
  <w:style w:type="character" w:styleId="Hyperlink">
    <w:name w:val="Hyperlink"/>
    <w:basedOn w:val="Absatz-Standardschriftart"/>
    <w:uiPriority w:val="99"/>
    <w:unhideWhenUsed/>
    <w:rsid w:val="00081463"/>
    <w:rPr>
      <w:color w:val="0000FF" w:themeColor="hyperlink"/>
      <w:u w:val="single"/>
    </w:rPr>
  </w:style>
  <w:style w:type="character" w:styleId="NichtaufgelsteErwhnung">
    <w:name w:val="Unresolved Mention"/>
    <w:basedOn w:val="Absatz-Standardschriftart"/>
    <w:uiPriority w:val="99"/>
    <w:semiHidden/>
    <w:unhideWhenUsed/>
    <w:rsid w:val="00081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jv-thueringen.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2026-02-24T13:13:00Z</dcterms:created>
  <dcterms:modified xsi:type="dcterms:W3CDTF">2026-02-24T13:26:00Z</dcterms:modified>
</cp:coreProperties>
</file>